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1745" w14:textId="66F978E8" w:rsidR="001533ED" w:rsidRPr="001533ED" w:rsidRDefault="001533ED" w:rsidP="001533ED">
      <w:pPr>
        <w:rPr>
          <w:lang w:val="es-DO"/>
        </w:rPr>
      </w:pPr>
      <w:r>
        <w:rPr>
          <w:lang w:val="es-DO"/>
        </w:rPr>
        <w:t>N</w:t>
      </w:r>
      <w:r w:rsidRPr="001533ED">
        <w:rPr>
          <w:lang w:val="es-DO"/>
        </w:rPr>
        <w:t>o tiene información clasificada en julio 2025</w:t>
      </w:r>
    </w:p>
    <w:p w14:paraId="2011FE9A" w14:textId="77777777" w:rsidR="001533ED" w:rsidRPr="001533ED" w:rsidRDefault="001533ED">
      <w:pPr>
        <w:rPr>
          <w:lang w:val="es-DO"/>
        </w:rPr>
      </w:pPr>
    </w:p>
    <w:sectPr w:rsidR="001533ED" w:rsidRPr="001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D"/>
    <w:rsid w:val="00022D83"/>
    <w:rsid w:val="001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397E"/>
  <w15:chartTrackingRefBased/>
  <w15:docId w15:val="{991987D6-9D06-4F08-8192-5790EEA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1</cp:revision>
  <dcterms:created xsi:type="dcterms:W3CDTF">2025-07-22T18:23:00Z</dcterms:created>
  <dcterms:modified xsi:type="dcterms:W3CDTF">2025-08-01T13:19:00Z</dcterms:modified>
</cp:coreProperties>
</file>